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BBA1" w14:textId="0611CE06" w:rsidR="00E9442D" w:rsidRDefault="00E9442D" w:rsidP="00626D3A">
      <w:pPr>
        <w:spacing w:after="0" w:line="240" w:lineRule="auto"/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4197379" wp14:editId="029C0FA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600450" cy="1403985"/>
            <wp:effectExtent l="0" t="0" r="0" b="5715"/>
            <wp:wrapTight wrapText="bothSides">
              <wp:wrapPolygon edited="0">
                <wp:start x="0" y="0"/>
                <wp:lineTo x="0" y="21395"/>
                <wp:lineTo x="21486" y="21395"/>
                <wp:lineTo x="21486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00" b="32600"/>
                    <a:stretch/>
                  </pic:blipFill>
                  <pic:spPr bwMode="auto">
                    <a:xfrm>
                      <a:off x="0" y="0"/>
                      <a:ext cx="3600450" cy="1403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5940"/>
      </w:tblGrid>
      <w:tr w:rsidR="007C5707" w:rsidRPr="007C5707" w14:paraId="68441B90" w14:textId="77777777" w:rsidTr="00CB0C24">
        <w:tc>
          <w:tcPr>
            <w:tcW w:w="1170" w:type="dxa"/>
          </w:tcPr>
          <w:p w14:paraId="1523E3E4" w14:textId="743816D5" w:rsidR="005F020C" w:rsidRPr="007C5707" w:rsidRDefault="005F020C" w:rsidP="005F020C">
            <w:pPr>
              <w:jc w:val="center"/>
              <w:rPr>
                <w:b/>
                <w:sz w:val="30"/>
                <w:szCs w:val="30"/>
              </w:rPr>
            </w:pPr>
            <w:r w:rsidRPr="007C5707">
              <w:rPr>
                <w:b/>
                <w:sz w:val="30"/>
                <w:szCs w:val="30"/>
              </w:rPr>
              <w:t>Agency Name</w:t>
            </w:r>
          </w:p>
        </w:tc>
        <w:tc>
          <w:tcPr>
            <w:tcW w:w="5940" w:type="dxa"/>
            <w:vAlign w:val="center"/>
          </w:tcPr>
          <w:p w14:paraId="1CEA6C29" w14:textId="77777777" w:rsidR="005F020C" w:rsidRPr="007C5707" w:rsidRDefault="005F020C" w:rsidP="00626D3A">
            <w:pPr>
              <w:rPr>
                <w:b/>
                <w:sz w:val="24"/>
                <w:szCs w:val="24"/>
              </w:rPr>
            </w:pPr>
          </w:p>
        </w:tc>
      </w:tr>
      <w:tr w:rsidR="007C5707" w:rsidRPr="007C5707" w14:paraId="5632F153" w14:textId="77777777" w:rsidTr="00CB0C24">
        <w:tc>
          <w:tcPr>
            <w:tcW w:w="1170" w:type="dxa"/>
          </w:tcPr>
          <w:p w14:paraId="6B562917" w14:textId="77777777" w:rsidR="00D45763" w:rsidRPr="007C5707" w:rsidRDefault="00D45763" w:rsidP="005F020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940" w:type="dxa"/>
            <w:vAlign w:val="center"/>
          </w:tcPr>
          <w:p w14:paraId="637337DC" w14:textId="77777777" w:rsidR="00D45763" w:rsidRPr="007C5707" w:rsidRDefault="00D45763" w:rsidP="00626D3A">
            <w:pPr>
              <w:rPr>
                <w:bCs/>
                <w:sz w:val="24"/>
                <w:szCs w:val="24"/>
              </w:rPr>
            </w:pPr>
          </w:p>
        </w:tc>
      </w:tr>
      <w:tr w:rsidR="007C5707" w:rsidRPr="007C5707" w14:paraId="4C88D3D5" w14:textId="77777777" w:rsidTr="00CB0C24">
        <w:tc>
          <w:tcPr>
            <w:tcW w:w="1170" w:type="dxa"/>
          </w:tcPr>
          <w:p w14:paraId="5FC723B7" w14:textId="43007612" w:rsidR="009D41A6" w:rsidRPr="007C5707" w:rsidRDefault="00D45763" w:rsidP="005F020C">
            <w:pPr>
              <w:jc w:val="center"/>
              <w:rPr>
                <w:b/>
                <w:sz w:val="30"/>
                <w:szCs w:val="30"/>
              </w:rPr>
            </w:pPr>
            <w:r w:rsidRPr="007C5707">
              <w:rPr>
                <w:b/>
                <w:sz w:val="30"/>
                <w:szCs w:val="30"/>
              </w:rPr>
              <w:t>Period</w:t>
            </w:r>
          </w:p>
        </w:tc>
        <w:tc>
          <w:tcPr>
            <w:tcW w:w="5940" w:type="dxa"/>
            <w:vAlign w:val="center"/>
          </w:tcPr>
          <w:p w14:paraId="75B2197D" w14:textId="1137996D" w:rsidR="009D41A6" w:rsidRPr="007C5707" w:rsidRDefault="009D41A6" w:rsidP="00626D3A">
            <w:pPr>
              <w:rPr>
                <w:bCs/>
                <w:sz w:val="24"/>
                <w:szCs w:val="24"/>
              </w:rPr>
            </w:pPr>
            <w:r w:rsidRPr="007C5707">
              <w:rPr>
                <w:bCs/>
                <w:sz w:val="24"/>
                <w:szCs w:val="24"/>
              </w:rPr>
              <w:t>September 1, 2022 – August 31, 2023</w:t>
            </w:r>
          </w:p>
        </w:tc>
      </w:tr>
    </w:tbl>
    <w:p w14:paraId="5F937EE3" w14:textId="77777777" w:rsidR="009166B7" w:rsidRPr="007C5707" w:rsidRDefault="009166B7" w:rsidP="00626D3A">
      <w:pPr>
        <w:spacing w:after="0" w:line="240" w:lineRule="auto"/>
        <w:rPr>
          <w:b/>
          <w:sz w:val="32"/>
          <w:szCs w:val="32"/>
        </w:rPr>
      </w:pPr>
    </w:p>
    <w:p w14:paraId="57B05602" w14:textId="77777777" w:rsidR="00B778B6" w:rsidRPr="007C5707" w:rsidRDefault="00626D3A" w:rsidP="00626D3A">
      <w:pPr>
        <w:spacing w:after="0" w:line="240" w:lineRule="auto"/>
        <w:rPr>
          <w:b/>
          <w:sz w:val="32"/>
          <w:szCs w:val="32"/>
        </w:rPr>
      </w:pPr>
      <w:r w:rsidRPr="007C5707">
        <w:rPr>
          <w:b/>
          <w:sz w:val="32"/>
          <w:szCs w:val="32"/>
        </w:rPr>
        <w:t>ACTION PLAN</w:t>
      </w:r>
    </w:p>
    <w:p w14:paraId="57B05603" w14:textId="7B60E766" w:rsidR="00626D3A" w:rsidRPr="007C5707" w:rsidRDefault="00B84067" w:rsidP="00626D3A">
      <w:pPr>
        <w:spacing w:after="0" w:line="240" w:lineRule="auto"/>
        <w:rPr>
          <w:sz w:val="24"/>
          <w:szCs w:val="24"/>
        </w:rPr>
      </w:pPr>
      <w:r w:rsidRPr="007C5707">
        <w:rPr>
          <w:sz w:val="24"/>
          <w:szCs w:val="24"/>
        </w:rPr>
        <w:t xml:space="preserve">Provide clear, specific, and measurable goals which align with the </w:t>
      </w:r>
      <w:r w:rsidR="00BD78DC" w:rsidRPr="007C5707">
        <w:rPr>
          <w:sz w:val="24"/>
          <w:szCs w:val="24"/>
        </w:rPr>
        <w:t>outcomes indicated in the RFP narrative. Grantees should identify the goals necessary to successfully implement the GOFCC project within the jurisdiction.</w:t>
      </w:r>
      <w:r w:rsidR="006C052E" w:rsidRPr="007C5707">
        <w:rPr>
          <w:sz w:val="24"/>
          <w:szCs w:val="24"/>
        </w:rPr>
        <w:t xml:space="preserve"> </w:t>
      </w:r>
      <w:r w:rsidR="00626D3A" w:rsidRPr="007C5707">
        <w:rPr>
          <w:sz w:val="24"/>
          <w:szCs w:val="24"/>
        </w:rPr>
        <w:t xml:space="preserve">Each goal may have as many objectives and activities as the sponsoring agency deems necessary; each objective should only have 1 milestone and 1 strategy. </w:t>
      </w:r>
    </w:p>
    <w:p w14:paraId="57B05604" w14:textId="77777777" w:rsidR="00626D3A" w:rsidRPr="007C5707" w:rsidRDefault="00626D3A" w:rsidP="00626D3A">
      <w:pPr>
        <w:spacing w:after="0" w:line="240" w:lineRule="auto"/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13135"/>
      </w:tblGrid>
      <w:tr w:rsidR="00626D3A" w:rsidRPr="000F6C4F" w14:paraId="57B05606" w14:textId="77777777" w:rsidTr="007C5707">
        <w:tc>
          <w:tcPr>
            <w:tcW w:w="13135" w:type="dxa"/>
            <w:shd w:val="clear" w:color="auto" w:fill="A8D08D" w:themeFill="accent6" w:themeFillTint="99"/>
          </w:tcPr>
          <w:p w14:paraId="57B05605" w14:textId="1BB5BB68" w:rsidR="00626D3A" w:rsidRPr="00626D3A" w:rsidRDefault="00626D3A" w:rsidP="007D39EC">
            <w:pPr>
              <w:rPr>
                <w:rFonts w:cstheme="minorHAnsi"/>
              </w:rPr>
            </w:pPr>
            <w:r w:rsidRPr="00626D3A">
              <w:rPr>
                <w:rFonts w:cstheme="minorHAnsi"/>
                <w:b/>
              </w:rPr>
              <w:t xml:space="preserve">GOAL 1: </w:t>
            </w:r>
          </w:p>
        </w:tc>
      </w:tr>
      <w:tr w:rsidR="00626D3A" w:rsidRPr="000F6C4F" w14:paraId="57B05608" w14:textId="77777777" w:rsidTr="007C5707">
        <w:tc>
          <w:tcPr>
            <w:tcW w:w="13135" w:type="dxa"/>
            <w:shd w:val="clear" w:color="auto" w:fill="C5E0B3" w:themeFill="accent6" w:themeFillTint="66"/>
          </w:tcPr>
          <w:p w14:paraId="57B05607" w14:textId="77777777" w:rsidR="00626D3A" w:rsidRPr="00626D3A" w:rsidRDefault="00626D3A" w:rsidP="00626D3A">
            <w:pPr>
              <w:rPr>
                <w:rFonts w:cstheme="minorHAnsi"/>
              </w:rPr>
            </w:pPr>
            <w:r w:rsidRPr="00626D3A">
              <w:rPr>
                <w:rFonts w:cstheme="minorHAnsi"/>
                <w:b/>
              </w:rPr>
              <w:t xml:space="preserve">OBJECTIVE 1: </w:t>
            </w:r>
          </w:p>
        </w:tc>
      </w:tr>
      <w:tr w:rsidR="00626D3A" w:rsidRPr="000F6C4F" w14:paraId="57B0560A" w14:textId="77777777" w:rsidTr="007C5707">
        <w:tc>
          <w:tcPr>
            <w:tcW w:w="13135" w:type="dxa"/>
            <w:shd w:val="clear" w:color="auto" w:fill="C5E0B3" w:themeFill="accent6" w:themeFillTint="66"/>
          </w:tcPr>
          <w:p w14:paraId="57B05609" w14:textId="77777777" w:rsidR="00626D3A" w:rsidRPr="00626D3A" w:rsidRDefault="00626D3A" w:rsidP="00626D3A">
            <w:pPr>
              <w:keepNext/>
              <w:widowControl w:val="0"/>
              <w:outlineLvl w:val="0"/>
              <w:rPr>
                <w:rFonts w:eastAsia="Times New Roman" w:cstheme="minorHAnsi"/>
              </w:rPr>
            </w:pPr>
            <w:r w:rsidRPr="00626D3A">
              <w:rPr>
                <w:rFonts w:eastAsia="Times New Roman" w:cstheme="minorHAnsi"/>
                <w:b/>
              </w:rPr>
              <w:t xml:space="preserve">MILESTONE: </w:t>
            </w:r>
          </w:p>
        </w:tc>
      </w:tr>
      <w:tr w:rsidR="00626D3A" w:rsidRPr="000F6C4F" w14:paraId="57B0560C" w14:textId="77777777" w:rsidTr="007C5707">
        <w:tc>
          <w:tcPr>
            <w:tcW w:w="13135" w:type="dxa"/>
            <w:shd w:val="clear" w:color="auto" w:fill="C5E0B3" w:themeFill="accent6" w:themeFillTint="66"/>
          </w:tcPr>
          <w:p w14:paraId="57B0560B" w14:textId="77777777" w:rsidR="00626D3A" w:rsidRPr="00626D3A" w:rsidRDefault="00626D3A" w:rsidP="00626D3A">
            <w:pPr>
              <w:keepNext/>
              <w:widowControl w:val="0"/>
              <w:outlineLvl w:val="0"/>
              <w:rPr>
                <w:rFonts w:eastAsia="Times New Roman" w:cstheme="minorHAnsi"/>
              </w:rPr>
            </w:pPr>
            <w:r w:rsidRPr="00626D3A">
              <w:rPr>
                <w:rFonts w:eastAsia="Times New Roman" w:cstheme="minorHAnsi"/>
                <w:b/>
              </w:rPr>
              <w:t xml:space="preserve">STRATEGY: </w:t>
            </w:r>
          </w:p>
        </w:tc>
      </w:tr>
      <w:tr w:rsidR="00626D3A" w:rsidRPr="000F6C4F" w14:paraId="57B0560E" w14:textId="77777777" w:rsidTr="007C5707">
        <w:tc>
          <w:tcPr>
            <w:tcW w:w="13135" w:type="dxa"/>
            <w:shd w:val="clear" w:color="auto" w:fill="C5E0B3" w:themeFill="accent6" w:themeFillTint="66"/>
          </w:tcPr>
          <w:p w14:paraId="57B0560D" w14:textId="77777777" w:rsidR="00626D3A" w:rsidRPr="00626D3A" w:rsidRDefault="00626D3A" w:rsidP="007D39EC">
            <w:pPr>
              <w:keepNext/>
              <w:widowControl w:val="0"/>
              <w:outlineLvl w:val="0"/>
              <w:rPr>
                <w:rFonts w:eastAsia="Times New Roman" w:cstheme="minorHAnsi"/>
                <w:b/>
              </w:rPr>
            </w:pPr>
            <w:r w:rsidRPr="00626D3A">
              <w:rPr>
                <w:rFonts w:eastAsia="Times New Roman" w:cstheme="minorHAnsi"/>
                <w:b/>
              </w:rPr>
              <w:t>ACTIVITIES</w:t>
            </w:r>
          </w:p>
        </w:tc>
      </w:tr>
      <w:tr w:rsidR="00626D3A" w:rsidRPr="000F6C4F" w14:paraId="57B05610" w14:textId="77777777" w:rsidTr="00626D3A">
        <w:tc>
          <w:tcPr>
            <w:tcW w:w="13135" w:type="dxa"/>
          </w:tcPr>
          <w:p w14:paraId="57B0560F" w14:textId="77777777" w:rsidR="00626D3A" w:rsidRPr="00626D3A" w:rsidRDefault="00626D3A" w:rsidP="00626D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</w:tr>
      <w:tr w:rsidR="00626D3A" w:rsidRPr="000F6C4F" w14:paraId="57B05612" w14:textId="77777777" w:rsidTr="00626D3A">
        <w:tc>
          <w:tcPr>
            <w:tcW w:w="13135" w:type="dxa"/>
          </w:tcPr>
          <w:p w14:paraId="57B05611" w14:textId="77777777" w:rsidR="00626D3A" w:rsidRPr="00626D3A" w:rsidRDefault="00626D3A" w:rsidP="00626D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</w:tr>
      <w:tr w:rsidR="00626D3A" w:rsidRPr="000F6C4F" w14:paraId="57B05614" w14:textId="77777777" w:rsidTr="00626D3A">
        <w:tc>
          <w:tcPr>
            <w:tcW w:w="13135" w:type="dxa"/>
          </w:tcPr>
          <w:p w14:paraId="57B05613" w14:textId="77777777" w:rsidR="00626D3A" w:rsidRPr="00626D3A" w:rsidRDefault="00626D3A" w:rsidP="00626D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</w:tr>
    </w:tbl>
    <w:p w14:paraId="57B05615" w14:textId="77777777" w:rsidR="00626D3A" w:rsidRDefault="00626D3A" w:rsidP="00626D3A">
      <w:pPr>
        <w:spacing w:after="0" w:line="240" w:lineRule="auto"/>
        <w:rPr>
          <w:color w:val="002060"/>
        </w:rPr>
      </w:pPr>
    </w:p>
    <w:p w14:paraId="4C567F29" w14:textId="77777777" w:rsidR="007C5707" w:rsidRDefault="007C5707">
      <w:pPr>
        <w:rPr>
          <w:color w:val="00206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13135"/>
      </w:tblGrid>
      <w:tr w:rsidR="007C5707" w:rsidRPr="000F6C4F" w14:paraId="4EE3214E" w14:textId="77777777" w:rsidTr="008F1F57">
        <w:tc>
          <w:tcPr>
            <w:tcW w:w="13135" w:type="dxa"/>
            <w:shd w:val="clear" w:color="auto" w:fill="A8D08D" w:themeFill="accent6" w:themeFillTint="99"/>
          </w:tcPr>
          <w:p w14:paraId="2D591E10" w14:textId="38F48511" w:rsidR="007C5707" w:rsidRPr="00626D3A" w:rsidRDefault="007C5707" w:rsidP="008F1F57">
            <w:pPr>
              <w:rPr>
                <w:rFonts w:cstheme="minorHAnsi"/>
              </w:rPr>
            </w:pPr>
            <w:r w:rsidRPr="00626D3A">
              <w:rPr>
                <w:rFonts w:cstheme="minorHAnsi"/>
                <w:b/>
              </w:rPr>
              <w:t xml:space="preserve">GOAL </w:t>
            </w:r>
            <w:r>
              <w:rPr>
                <w:rFonts w:cstheme="minorHAnsi"/>
                <w:b/>
              </w:rPr>
              <w:t>2</w:t>
            </w:r>
            <w:r w:rsidRPr="00626D3A">
              <w:rPr>
                <w:rFonts w:cstheme="minorHAnsi"/>
                <w:b/>
              </w:rPr>
              <w:t xml:space="preserve">: </w:t>
            </w:r>
          </w:p>
        </w:tc>
      </w:tr>
      <w:tr w:rsidR="007C5707" w:rsidRPr="000F6C4F" w14:paraId="579E6A56" w14:textId="77777777" w:rsidTr="008F1F57">
        <w:tc>
          <w:tcPr>
            <w:tcW w:w="13135" w:type="dxa"/>
            <w:shd w:val="clear" w:color="auto" w:fill="C5E0B3" w:themeFill="accent6" w:themeFillTint="66"/>
          </w:tcPr>
          <w:p w14:paraId="7A8190D6" w14:textId="77777777" w:rsidR="007C5707" w:rsidRPr="00626D3A" w:rsidRDefault="007C5707" w:rsidP="008F1F57">
            <w:pPr>
              <w:rPr>
                <w:rFonts w:cstheme="minorHAnsi"/>
              </w:rPr>
            </w:pPr>
            <w:r w:rsidRPr="00626D3A">
              <w:rPr>
                <w:rFonts w:cstheme="minorHAnsi"/>
                <w:b/>
              </w:rPr>
              <w:t xml:space="preserve">OBJECTIVE 1: </w:t>
            </w:r>
          </w:p>
        </w:tc>
      </w:tr>
      <w:tr w:rsidR="007C5707" w:rsidRPr="000F6C4F" w14:paraId="1BDE5182" w14:textId="77777777" w:rsidTr="008F1F57">
        <w:tc>
          <w:tcPr>
            <w:tcW w:w="13135" w:type="dxa"/>
            <w:shd w:val="clear" w:color="auto" w:fill="C5E0B3" w:themeFill="accent6" w:themeFillTint="66"/>
          </w:tcPr>
          <w:p w14:paraId="7362442C" w14:textId="77777777" w:rsidR="007C5707" w:rsidRPr="00626D3A" w:rsidRDefault="007C5707" w:rsidP="008F1F57">
            <w:pPr>
              <w:keepNext/>
              <w:widowControl w:val="0"/>
              <w:outlineLvl w:val="0"/>
              <w:rPr>
                <w:rFonts w:eastAsia="Times New Roman" w:cstheme="minorHAnsi"/>
              </w:rPr>
            </w:pPr>
            <w:r w:rsidRPr="00626D3A">
              <w:rPr>
                <w:rFonts w:eastAsia="Times New Roman" w:cstheme="minorHAnsi"/>
                <w:b/>
              </w:rPr>
              <w:t xml:space="preserve">MILESTONE: </w:t>
            </w:r>
          </w:p>
        </w:tc>
      </w:tr>
      <w:tr w:rsidR="007C5707" w:rsidRPr="000F6C4F" w14:paraId="32FAEC8A" w14:textId="77777777" w:rsidTr="008F1F57">
        <w:tc>
          <w:tcPr>
            <w:tcW w:w="13135" w:type="dxa"/>
            <w:shd w:val="clear" w:color="auto" w:fill="C5E0B3" w:themeFill="accent6" w:themeFillTint="66"/>
          </w:tcPr>
          <w:p w14:paraId="3AE9B614" w14:textId="77777777" w:rsidR="007C5707" w:rsidRPr="00626D3A" w:rsidRDefault="007C5707" w:rsidP="008F1F57">
            <w:pPr>
              <w:keepNext/>
              <w:widowControl w:val="0"/>
              <w:outlineLvl w:val="0"/>
              <w:rPr>
                <w:rFonts w:eastAsia="Times New Roman" w:cstheme="minorHAnsi"/>
              </w:rPr>
            </w:pPr>
            <w:r w:rsidRPr="00626D3A">
              <w:rPr>
                <w:rFonts w:eastAsia="Times New Roman" w:cstheme="minorHAnsi"/>
                <w:b/>
              </w:rPr>
              <w:t xml:space="preserve">STRATEGY: </w:t>
            </w:r>
          </w:p>
        </w:tc>
      </w:tr>
      <w:tr w:rsidR="007C5707" w:rsidRPr="000F6C4F" w14:paraId="4CAC2D7D" w14:textId="77777777" w:rsidTr="008F1F57">
        <w:tc>
          <w:tcPr>
            <w:tcW w:w="13135" w:type="dxa"/>
            <w:shd w:val="clear" w:color="auto" w:fill="C5E0B3" w:themeFill="accent6" w:themeFillTint="66"/>
          </w:tcPr>
          <w:p w14:paraId="5F514AB7" w14:textId="77777777" w:rsidR="007C5707" w:rsidRPr="00626D3A" w:rsidRDefault="007C5707" w:rsidP="008F1F57">
            <w:pPr>
              <w:keepNext/>
              <w:widowControl w:val="0"/>
              <w:outlineLvl w:val="0"/>
              <w:rPr>
                <w:rFonts w:eastAsia="Times New Roman" w:cstheme="minorHAnsi"/>
                <w:b/>
              </w:rPr>
            </w:pPr>
            <w:r w:rsidRPr="00626D3A">
              <w:rPr>
                <w:rFonts w:eastAsia="Times New Roman" w:cstheme="minorHAnsi"/>
                <w:b/>
              </w:rPr>
              <w:t>ACTIVITIES</w:t>
            </w:r>
          </w:p>
        </w:tc>
      </w:tr>
      <w:tr w:rsidR="007C5707" w:rsidRPr="000F6C4F" w14:paraId="0AED49B7" w14:textId="77777777" w:rsidTr="008F1F57">
        <w:tc>
          <w:tcPr>
            <w:tcW w:w="13135" w:type="dxa"/>
          </w:tcPr>
          <w:p w14:paraId="0459FA8B" w14:textId="77777777" w:rsidR="007C5707" w:rsidRPr="00626D3A" w:rsidRDefault="007C5707" w:rsidP="007C570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</w:tr>
      <w:tr w:rsidR="007C5707" w:rsidRPr="000F6C4F" w14:paraId="29B4441B" w14:textId="77777777" w:rsidTr="008F1F57">
        <w:tc>
          <w:tcPr>
            <w:tcW w:w="13135" w:type="dxa"/>
          </w:tcPr>
          <w:p w14:paraId="4C31B331" w14:textId="77777777" w:rsidR="007C5707" w:rsidRPr="00626D3A" w:rsidRDefault="007C5707" w:rsidP="007C570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</w:tr>
      <w:tr w:rsidR="007C5707" w:rsidRPr="000F6C4F" w14:paraId="009762EA" w14:textId="77777777" w:rsidTr="008F1F57">
        <w:tc>
          <w:tcPr>
            <w:tcW w:w="13135" w:type="dxa"/>
          </w:tcPr>
          <w:p w14:paraId="03A58978" w14:textId="77777777" w:rsidR="007C5707" w:rsidRPr="00626D3A" w:rsidRDefault="007C5707" w:rsidP="007C570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</w:tr>
    </w:tbl>
    <w:p w14:paraId="57B05636" w14:textId="07591D82" w:rsidR="00802E1F" w:rsidRDefault="00802E1F" w:rsidP="007C5707">
      <w:pPr>
        <w:rPr>
          <w:color w:val="002060"/>
        </w:rPr>
      </w:pPr>
    </w:p>
    <w:p w14:paraId="700FFA6C" w14:textId="77777777" w:rsidR="007C5707" w:rsidRDefault="007C5707" w:rsidP="007C5707">
      <w:pPr>
        <w:rPr>
          <w:color w:val="00206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13135"/>
      </w:tblGrid>
      <w:tr w:rsidR="007C5707" w:rsidRPr="000F6C4F" w14:paraId="77A4D946" w14:textId="77777777" w:rsidTr="008F1F57">
        <w:tc>
          <w:tcPr>
            <w:tcW w:w="13135" w:type="dxa"/>
            <w:shd w:val="clear" w:color="auto" w:fill="A8D08D" w:themeFill="accent6" w:themeFillTint="99"/>
          </w:tcPr>
          <w:p w14:paraId="13F9F7D1" w14:textId="517D3C6A" w:rsidR="007C5707" w:rsidRPr="00626D3A" w:rsidRDefault="007C5707" w:rsidP="008F1F57">
            <w:pPr>
              <w:rPr>
                <w:rFonts w:cstheme="minorHAnsi"/>
              </w:rPr>
            </w:pPr>
            <w:r w:rsidRPr="00626D3A">
              <w:rPr>
                <w:rFonts w:cstheme="minorHAnsi"/>
                <w:b/>
              </w:rPr>
              <w:t xml:space="preserve">GOAL </w:t>
            </w:r>
            <w:r>
              <w:rPr>
                <w:rFonts w:cstheme="minorHAnsi"/>
                <w:b/>
              </w:rPr>
              <w:t>3</w:t>
            </w:r>
            <w:r w:rsidRPr="00626D3A">
              <w:rPr>
                <w:rFonts w:cstheme="minorHAnsi"/>
                <w:b/>
              </w:rPr>
              <w:t xml:space="preserve">: </w:t>
            </w:r>
          </w:p>
        </w:tc>
      </w:tr>
      <w:tr w:rsidR="007C5707" w:rsidRPr="000F6C4F" w14:paraId="7B65FC97" w14:textId="77777777" w:rsidTr="008F1F57">
        <w:tc>
          <w:tcPr>
            <w:tcW w:w="13135" w:type="dxa"/>
            <w:shd w:val="clear" w:color="auto" w:fill="C5E0B3" w:themeFill="accent6" w:themeFillTint="66"/>
          </w:tcPr>
          <w:p w14:paraId="0A305628" w14:textId="77777777" w:rsidR="007C5707" w:rsidRPr="00626D3A" w:rsidRDefault="007C5707" w:rsidP="008F1F57">
            <w:pPr>
              <w:rPr>
                <w:rFonts w:cstheme="minorHAnsi"/>
              </w:rPr>
            </w:pPr>
            <w:r w:rsidRPr="00626D3A">
              <w:rPr>
                <w:rFonts w:cstheme="minorHAnsi"/>
                <w:b/>
              </w:rPr>
              <w:t xml:space="preserve">OBJECTIVE 1: </w:t>
            </w:r>
          </w:p>
        </w:tc>
      </w:tr>
      <w:tr w:rsidR="007C5707" w:rsidRPr="000F6C4F" w14:paraId="74C2F639" w14:textId="77777777" w:rsidTr="008F1F57">
        <w:tc>
          <w:tcPr>
            <w:tcW w:w="13135" w:type="dxa"/>
            <w:shd w:val="clear" w:color="auto" w:fill="C5E0B3" w:themeFill="accent6" w:themeFillTint="66"/>
          </w:tcPr>
          <w:p w14:paraId="129838AD" w14:textId="77777777" w:rsidR="007C5707" w:rsidRPr="00626D3A" w:rsidRDefault="007C5707" w:rsidP="008F1F57">
            <w:pPr>
              <w:keepNext/>
              <w:widowControl w:val="0"/>
              <w:outlineLvl w:val="0"/>
              <w:rPr>
                <w:rFonts w:eastAsia="Times New Roman" w:cstheme="minorHAnsi"/>
              </w:rPr>
            </w:pPr>
            <w:r w:rsidRPr="00626D3A">
              <w:rPr>
                <w:rFonts w:eastAsia="Times New Roman" w:cstheme="minorHAnsi"/>
                <w:b/>
              </w:rPr>
              <w:t xml:space="preserve">MILESTONE: </w:t>
            </w:r>
          </w:p>
        </w:tc>
      </w:tr>
      <w:tr w:rsidR="007C5707" w:rsidRPr="000F6C4F" w14:paraId="49783841" w14:textId="77777777" w:rsidTr="008F1F57">
        <w:tc>
          <w:tcPr>
            <w:tcW w:w="13135" w:type="dxa"/>
            <w:shd w:val="clear" w:color="auto" w:fill="C5E0B3" w:themeFill="accent6" w:themeFillTint="66"/>
          </w:tcPr>
          <w:p w14:paraId="766CDD71" w14:textId="77777777" w:rsidR="007C5707" w:rsidRPr="00626D3A" w:rsidRDefault="007C5707" w:rsidP="008F1F57">
            <w:pPr>
              <w:keepNext/>
              <w:widowControl w:val="0"/>
              <w:outlineLvl w:val="0"/>
              <w:rPr>
                <w:rFonts w:eastAsia="Times New Roman" w:cstheme="minorHAnsi"/>
              </w:rPr>
            </w:pPr>
            <w:r w:rsidRPr="00626D3A">
              <w:rPr>
                <w:rFonts w:eastAsia="Times New Roman" w:cstheme="minorHAnsi"/>
                <w:b/>
              </w:rPr>
              <w:t xml:space="preserve">STRATEGY: </w:t>
            </w:r>
          </w:p>
        </w:tc>
      </w:tr>
      <w:tr w:rsidR="007C5707" w:rsidRPr="000F6C4F" w14:paraId="044294C9" w14:textId="77777777" w:rsidTr="008F1F57">
        <w:tc>
          <w:tcPr>
            <w:tcW w:w="13135" w:type="dxa"/>
            <w:shd w:val="clear" w:color="auto" w:fill="C5E0B3" w:themeFill="accent6" w:themeFillTint="66"/>
          </w:tcPr>
          <w:p w14:paraId="2412E75D" w14:textId="77777777" w:rsidR="007C5707" w:rsidRPr="00626D3A" w:rsidRDefault="007C5707" w:rsidP="008F1F57">
            <w:pPr>
              <w:keepNext/>
              <w:widowControl w:val="0"/>
              <w:outlineLvl w:val="0"/>
              <w:rPr>
                <w:rFonts w:eastAsia="Times New Roman" w:cstheme="minorHAnsi"/>
                <w:b/>
              </w:rPr>
            </w:pPr>
            <w:r w:rsidRPr="00626D3A">
              <w:rPr>
                <w:rFonts w:eastAsia="Times New Roman" w:cstheme="minorHAnsi"/>
                <w:b/>
              </w:rPr>
              <w:t>ACTIVITIES</w:t>
            </w:r>
          </w:p>
        </w:tc>
      </w:tr>
      <w:tr w:rsidR="007C5707" w:rsidRPr="000F6C4F" w14:paraId="3E08B2F8" w14:textId="77777777" w:rsidTr="008F1F57">
        <w:tc>
          <w:tcPr>
            <w:tcW w:w="13135" w:type="dxa"/>
          </w:tcPr>
          <w:p w14:paraId="095286C4" w14:textId="77777777" w:rsidR="007C5707" w:rsidRPr="00626D3A" w:rsidRDefault="007C5707" w:rsidP="007C57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</w:tr>
      <w:tr w:rsidR="007C5707" w:rsidRPr="000F6C4F" w14:paraId="54709980" w14:textId="77777777" w:rsidTr="008F1F57">
        <w:tc>
          <w:tcPr>
            <w:tcW w:w="13135" w:type="dxa"/>
          </w:tcPr>
          <w:p w14:paraId="6EC69C8C" w14:textId="77777777" w:rsidR="007C5707" w:rsidRPr="00626D3A" w:rsidRDefault="007C5707" w:rsidP="007C57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</w:tr>
      <w:tr w:rsidR="007C5707" w:rsidRPr="000F6C4F" w14:paraId="4ACB69F8" w14:textId="77777777" w:rsidTr="008F1F57">
        <w:tc>
          <w:tcPr>
            <w:tcW w:w="13135" w:type="dxa"/>
          </w:tcPr>
          <w:p w14:paraId="7EBD9A0A" w14:textId="77777777" w:rsidR="007C5707" w:rsidRPr="00626D3A" w:rsidRDefault="007C5707" w:rsidP="007C57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</w:tr>
    </w:tbl>
    <w:p w14:paraId="13E6AFFB" w14:textId="77777777" w:rsidR="007C5707" w:rsidRDefault="007C5707" w:rsidP="007C5707">
      <w:pPr>
        <w:rPr>
          <w:color w:val="002060"/>
        </w:rPr>
      </w:pPr>
    </w:p>
    <w:p w14:paraId="57B05646" w14:textId="739833C4" w:rsidR="00626D3A" w:rsidRPr="00626D3A" w:rsidRDefault="00626D3A" w:rsidP="00BD78DC">
      <w:pPr>
        <w:rPr>
          <w:color w:val="002060"/>
        </w:rPr>
      </w:pPr>
    </w:p>
    <w:sectPr w:rsidR="00626D3A" w:rsidRPr="00626D3A" w:rsidSect="00626D3A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A80E" w14:textId="77777777" w:rsidR="0027191C" w:rsidRDefault="0027191C" w:rsidP="00626D3A">
      <w:pPr>
        <w:spacing w:after="0" w:line="240" w:lineRule="auto"/>
      </w:pPr>
      <w:r>
        <w:separator/>
      </w:r>
    </w:p>
  </w:endnote>
  <w:endnote w:type="continuationSeparator" w:id="0">
    <w:p w14:paraId="425C068F" w14:textId="77777777" w:rsidR="0027191C" w:rsidRDefault="0027191C" w:rsidP="00626D3A">
      <w:pPr>
        <w:spacing w:after="0" w:line="240" w:lineRule="auto"/>
      </w:pPr>
      <w:r>
        <w:continuationSeparator/>
      </w:r>
    </w:p>
  </w:endnote>
  <w:endnote w:type="continuationNotice" w:id="1">
    <w:p w14:paraId="50FF1DD5" w14:textId="77777777" w:rsidR="009166B7" w:rsidRDefault="009166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D276" w14:textId="44FBD81E" w:rsidR="00BD78DC" w:rsidRDefault="00BD78DC">
    <w:pPr>
      <w:pStyle w:val="Footer"/>
    </w:pPr>
    <w:r>
      <w:t>© 202</w:t>
    </w:r>
    <w:r w:rsidR="00E9442D">
      <w:t>2</w:t>
    </w:r>
    <w:r>
      <w:t xml:space="preserve"> Maryland Family Network </w:t>
    </w:r>
  </w:p>
  <w:p w14:paraId="57B0564E" w14:textId="77777777" w:rsidR="00802E1F" w:rsidRDefault="00802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6C22" w14:textId="77777777" w:rsidR="0027191C" w:rsidRDefault="0027191C" w:rsidP="00626D3A">
      <w:pPr>
        <w:spacing w:after="0" w:line="240" w:lineRule="auto"/>
      </w:pPr>
      <w:r>
        <w:separator/>
      </w:r>
    </w:p>
  </w:footnote>
  <w:footnote w:type="continuationSeparator" w:id="0">
    <w:p w14:paraId="2D1B09E5" w14:textId="77777777" w:rsidR="0027191C" w:rsidRDefault="0027191C" w:rsidP="00626D3A">
      <w:pPr>
        <w:spacing w:after="0" w:line="240" w:lineRule="auto"/>
      </w:pPr>
      <w:r>
        <w:continuationSeparator/>
      </w:r>
    </w:p>
  </w:footnote>
  <w:footnote w:type="continuationNotice" w:id="1">
    <w:p w14:paraId="01DB6041" w14:textId="77777777" w:rsidR="009166B7" w:rsidRDefault="009166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B25A3"/>
    <w:multiLevelType w:val="hybridMultilevel"/>
    <w:tmpl w:val="7DAA4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2C98"/>
    <w:multiLevelType w:val="hybridMultilevel"/>
    <w:tmpl w:val="7DAA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A720B"/>
    <w:multiLevelType w:val="hybridMultilevel"/>
    <w:tmpl w:val="7DAA4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D3570"/>
    <w:multiLevelType w:val="hybridMultilevel"/>
    <w:tmpl w:val="7DAA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14D88"/>
    <w:multiLevelType w:val="hybridMultilevel"/>
    <w:tmpl w:val="7DAA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9205B"/>
    <w:multiLevelType w:val="hybridMultilevel"/>
    <w:tmpl w:val="7DAA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223101">
    <w:abstractNumId w:val="5"/>
  </w:num>
  <w:num w:numId="2" w16cid:durableId="1287271789">
    <w:abstractNumId w:val="1"/>
  </w:num>
  <w:num w:numId="3" w16cid:durableId="69351549">
    <w:abstractNumId w:val="4"/>
  </w:num>
  <w:num w:numId="4" w16cid:durableId="327096978">
    <w:abstractNumId w:val="3"/>
  </w:num>
  <w:num w:numId="5" w16cid:durableId="1752392531">
    <w:abstractNumId w:val="2"/>
  </w:num>
  <w:num w:numId="6" w16cid:durableId="44480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D3A"/>
    <w:rsid w:val="0027191C"/>
    <w:rsid w:val="00276FBE"/>
    <w:rsid w:val="003A5B12"/>
    <w:rsid w:val="005F020C"/>
    <w:rsid w:val="00626D3A"/>
    <w:rsid w:val="006C052E"/>
    <w:rsid w:val="007C5707"/>
    <w:rsid w:val="00802E1F"/>
    <w:rsid w:val="009166B7"/>
    <w:rsid w:val="009D41A6"/>
    <w:rsid w:val="00B778B6"/>
    <w:rsid w:val="00B84067"/>
    <w:rsid w:val="00BD78DC"/>
    <w:rsid w:val="00CB0C24"/>
    <w:rsid w:val="00D45763"/>
    <w:rsid w:val="00E9442D"/>
    <w:rsid w:val="00EC4DCE"/>
    <w:rsid w:val="00F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05602"/>
  <w15:chartTrackingRefBased/>
  <w15:docId w15:val="{0C4FE805-13E9-426F-B488-9325CC39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D3A"/>
  </w:style>
  <w:style w:type="paragraph" w:styleId="Footer">
    <w:name w:val="footer"/>
    <w:basedOn w:val="Normal"/>
    <w:link w:val="FooterChar"/>
    <w:uiPriority w:val="99"/>
    <w:unhideWhenUsed/>
    <w:rsid w:val="00626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D3A"/>
  </w:style>
  <w:style w:type="table" w:styleId="TableGrid">
    <w:name w:val="Table Grid"/>
    <w:basedOn w:val="TableNormal"/>
    <w:uiPriority w:val="39"/>
    <w:rsid w:val="0062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f84cd-fa2f-4ac0-ad63-71d2a5e7814c" xsi:nil="true"/>
    <lcf76f155ced4ddcb4097134ff3c332f xmlns="70d3f7e6-818e-4c37-84b3-9d790b5ff3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EEAE42415C44A9DD7FEDDEACB9C65" ma:contentTypeVersion="16" ma:contentTypeDescription="Create a new document." ma:contentTypeScope="" ma:versionID="b6a0ac43af9ab7cda595a4b88203073c">
  <xsd:schema xmlns:xsd="http://www.w3.org/2001/XMLSchema" xmlns:xs="http://www.w3.org/2001/XMLSchema" xmlns:p="http://schemas.microsoft.com/office/2006/metadata/properties" xmlns:ns2="70d3f7e6-818e-4c37-84b3-9d790b5ff330" xmlns:ns3="b91f84cd-fa2f-4ac0-ad63-71d2a5e7814c" targetNamespace="http://schemas.microsoft.com/office/2006/metadata/properties" ma:root="true" ma:fieldsID="c065f150924cd634585334695585a8d7" ns2:_="" ns3:_="">
    <xsd:import namespace="70d3f7e6-818e-4c37-84b3-9d790b5ff330"/>
    <xsd:import namespace="b91f84cd-fa2f-4ac0-ad63-71d2a5e781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3f7e6-818e-4c37-84b3-9d790b5ff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dcb125-7fc0-427c-b9b7-3285c58fe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f84cd-fa2f-4ac0-ad63-71d2a5e78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7732e1-f0bc-4e25-a348-6f039b47d9c7}" ma:internalName="TaxCatchAll" ma:showField="CatchAllData" ma:web="b91f84cd-fa2f-4ac0-ad63-71d2a5e78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F4D34-D02C-4D40-9607-9DFAEFEA2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B3AA4-97A0-47AD-B573-92F3A0F8FB59}">
  <ds:schemaRefs>
    <ds:schemaRef ds:uri="http://schemas.microsoft.com/office/2006/metadata/properties"/>
    <ds:schemaRef ds:uri="http://schemas.microsoft.com/office/infopath/2007/PartnerControls"/>
    <ds:schemaRef ds:uri="b91f84cd-fa2f-4ac0-ad63-71d2a5e7814c"/>
    <ds:schemaRef ds:uri="70d3f7e6-818e-4c37-84b3-9d790b5ff330"/>
  </ds:schemaRefs>
</ds:datastoreItem>
</file>

<file path=customXml/itemProps3.xml><?xml version="1.0" encoding="utf-8"?>
<ds:datastoreItem xmlns:ds="http://schemas.openxmlformats.org/officeDocument/2006/customXml" ds:itemID="{D6B5ED6D-61DE-46EC-89D1-5A2C8B7DA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3f7e6-818e-4c37-84b3-9d790b5ff330"/>
    <ds:schemaRef ds:uri="b91f84cd-fa2f-4ac0-ad63-71d2a5e78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Egerton</dc:creator>
  <cp:keywords/>
  <dc:description/>
  <cp:lastModifiedBy>Lacey Egerton</cp:lastModifiedBy>
  <cp:revision>2</cp:revision>
  <dcterms:created xsi:type="dcterms:W3CDTF">2022-06-01T18:09:00Z</dcterms:created>
  <dcterms:modified xsi:type="dcterms:W3CDTF">2022-06-01T18:09:00Z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0x010100D35EEAE42415C44A9DD7FEDDEACB9C65</vt:lpwstr>
  </property>
</Properties>
</file>